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93" w:rsidRDefault="003D1793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793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</w:p>
    <w:p w:rsidR="003D1793" w:rsidRDefault="003D1793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793">
        <w:rPr>
          <w:rFonts w:ascii="Times New Roman" w:hAnsi="Times New Roman" w:cs="Times New Roman"/>
          <w:b/>
          <w:sz w:val="28"/>
          <w:szCs w:val="28"/>
          <w:lang w:val="uk-UA"/>
        </w:rPr>
        <w:t>засідання Вченої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Черкаської медичної академії</w:t>
      </w:r>
    </w:p>
    <w:p w:rsidR="00DE4786" w:rsidRPr="008662BB" w:rsidRDefault="003D1793" w:rsidP="003D1793">
      <w:pPr>
        <w:tabs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07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14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E4786" w:rsidRPr="003D1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2C3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E4786" w:rsidRPr="003D179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42C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14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E4786" w:rsidRPr="00866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786" w:rsidRPr="003D1793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676323" w:rsidRPr="00DE4786" w:rsidRDefault="00676323" w:rsidP="00593A9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 w:rsidR="00676323">
        <w:rPr>
          <w:lang w:val="ru-RU"/>
        </w:rPr>
        <w:t xml:space="preserve"> 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Вчений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 w:rsidR="006763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323"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p w:rsidR="00DE4786" w:rsidRPr="00DE4786" w:rsidRDefault="00DE4786" w:rsidP="0067632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Присутні</w:t>
      </w:r>
      <w:proofErr w:type="spellEnd"/>
      <w:r w:rsidR="009E2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28BB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Радзієвська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І.В., Шевченко О.Т.,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Федосєєва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О. В.,</w:t>
      </w:r>
      <w:bookmarkStart w:id="0" w:name="_GoBack"/>
      <w:bookmarkEnd w:id="0"/>
      <w:r w:rsidR="009E28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Білик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Л. В., Борисенко Н. М., Дроботенко В. А., Василенко І. О.,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ЖадинськийА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. М.,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Діхтярук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Л. П.,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Ковіта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Н.С., Ткаченко Н.А.,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Данілова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Т.О., </w:t>
      </w:r>
      <w:proofErr w:type="spellStart"/>
      <w:r w:rsidR="00043C23">
        <w:rPr>
          <w:rFonts w:ascii="Times New Roman" w:hAnsi="Times New Roman"/>
          <w:sz w:val="28"/>
          <w:szCs w:val="28"/>
          <w:lang w:val="ru-RU"/>
        </w:rPr>
        <w:t>Ситнік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Т.І.,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Шапошнікова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В. М.,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Снісар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О. А.,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Боєчко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В.Ф.,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Чечель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Т.Ю.,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Патлай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В.А.,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Баркова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Н.В., </w:t>
      </w:r>
      <w:proofErr w:type="spellStart"/>
      <w:r w:rsidR="009E28BB">
        <w:rPr>
          <w:rFonts w:ascii="Times New Roman" w:hAnsi="Times New Roman"/>
          <w:sz w:val="28"/>
          <w:szCs w:val="28"/>
          <w:lang w:val="ru-RU"/>
        </w:rPr>
        <w:t>Іщенко</w:t>
      </w:r>
      <w:proofErr w:type="spellEnd"/>
      <w:r w:rsidR="009E28BB">
        <w:rPr>
          <w:rFonts w:ascii="Times New Roman" w:hAnsi="Times New Roman"/>
          <w:sz w:val="28"/>
          <w:szCs w:val="28"/>
          <w:lang w:val="ru-RU"/>
        </w:rPr>
        <w:t xml:space="preserve"> О.В.</w:t>
      </w:r>
    </w:p>
    <w:p w:rsidR="00DE4786" w:rsidRPr="00DE4786" w:rsidRDefault="00DE4786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4786" w:rsidRDefault="00DE4786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86">
        <w:rPr>
          <w:rFonts w:ascii="Times New Roman" w:hAnsi="Times New Roman" w:cs="Times New Roman"/>
          <w:b/>
          <w:sz w:val="28"/>
          <w:szCs w:val="28"/>
          <w:lang w:val="ru-RU"/>
        </w:rPr>
        <w:t>ПОРЯДОК ДЕННИЙ:</w:t>
      </w:r>
    </w:p>
    <w:p w:rsidR="00356B8C" w:rsidRPr="00DE4786" w:rsidRDefault="00356B8C" w:rsidP="00DE478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Pr="005522C5" w:rsidRDefault="005522C5" w:rsidP="005522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переддипломної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  практики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 у  20</w:t>
      </w:r>
      <w:r w:rsidR="009E28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2140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522C5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F21402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5522C5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5522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5DFF" w:rsidRDefault="00B75DFF" w:rsidP="00DE4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29064260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D179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5DFF">
        <w:rPr>
          <w:rFonts w:ascii="Times New Roman" w:hAnsi="Times New Roman" w:cs="Times New Roman"/>
          <w:sz w:val="28"/>
          <w:szCs w:val="28"/>
          <w:lang w:val="ru-RU"/>
        </w:rPr>
        <w:t>сеукраїнської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="007D60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79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присвяченої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B8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ню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56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1"/>
    <w:p w:rsidR="00356B8C" w:rsidRDefault="00356B8C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E4786" w:rsidRPr="008662BB" w:rsidRDefault="00DE4786" w:rsidP="00DE478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І. СЛУХАЛИ:</w:t>
      </w:r>
    </w:p>
    <w:p w:rsidR="003D1793" w:rsidRDefault="00D12493" w:rsidP="003B2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31195417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навчально-виробничої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E28BB">
        <w:rPr>
          <w:rFonts w:ascii="Times New Roman" w:hAnsi="Times New Roman" w:cs="Times New Roman"/>
          <w:sz w:val="28"/>
          <w:szCs w:val="28"/>
          <w:lang w:val="ru-RU"/>
        </w:rPr>
        <w:t>Федосеєву</w:t>
      </w:r>
      <w:proofErr w:type="spellEnd"/>
      <w:r w:rsidR="009E28BB">
        <w:rPr>
          <w:rFonts w:ascii="Times New Roman" w:hAnsi="Times New Roman" w:cs="Times New Roman"/>
          <w:sz w:val="28"/>
          <w:szCs w:val="28"/>
          <w:lang w:val="ru-RU"/>
        </w:rPr>
        <w:t xml:space="preserve"> О.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повідомила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D12493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D124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2493">
        <w:rPr>
          <w:rFonts w:ascii="Times New Roman" w:hAnsi="Times New Roman" w:cs="Times New Roman"/>
          <w:sz w:val="28"/>
          <w:szCs w:val="28"/>
          <w:lang w:val="ru-RU"/>
        </w:rPr>
        <w:t>виробн</w:t>
      </w:r>
      <w:r w:rsidR="00037353">
        <w:rPr>
          <w:rFonts w:ascii="Times New Roman" w:hAnsi="Times New Roman" w:cs="Times New Roman"/>
          <w:sz w:val="28"/>
          <w:szCs w:val="28"/>
          <w:lang w:val="ru-RU"/>
        </w:rPr>
        <w:t>ичої</w:t>
      </w:r>
      <w:proofErr w:type="spellEnd"/>
      <w:r w:rsidR="000373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="00037353">
        <w:rPr>
          <w:rFonts w:ascii="Times New Roman" w:hAnsi="Times New Roman" w:cs="Times New Roman"/>
          <w:sz w:val="28"/>
          <w:szCs w:val="28"/>
          <w:lang w:val="ru-RU"/>
        </w:rPr>
        <w:t>переддипломної</w:t>
      </w:r>
      <w:proofErr w:type="spellEnd"/>
      <w:r w:rsidR="00037353">
        <w:rPr>
          <w:rFonts w:ascii="Times New Roman" w:hAnsi="Times New Roman" w:cs="Times New Roman"/>
          <w:sz w:val="28"/>
          <w:szCs w:val="28"/>
          <w:lang w:val="ru-RU"/>
        </w:rPr>
        <w:t xml:space="preserve">  практик</w:t>
      </w:r>
      <w:proofErr w:type="gramEnd"/>
      <w:r w:rsidRPr="00D1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1249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E28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35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12493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DA35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124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493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D1249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 подала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</w:t>
      </w:r>
      <w:r w:rsidR="00404F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1793" w:rsidRDefault="003D1793" w:rsidP="003D1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793" w:rsidRDefault="00DE4786" w:rsidP="003D179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  <w:r w:rsidR="003D17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56B8C" w:rsidRDefault="00037353" w:rsidP="00356B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037353">
        <w:rPr>
          <w:lang w:val="ru-RU"/>
        </w:rPr>
        <w:t xml:space="preserve">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виробничої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037353">
        <w:rPr>
          <w:rFonts w:ascii="Times New Roman" w:hAnsi="Times New Roman" w:cs="Times New Roman"/>
          <w:sz w:val="28"/>
          <w:szCs w:val="28"/>
          <w:lang w:val="ru-RU"/>
        </w:rPr>
        <w:t>переддипломної</w:t>
      </w:r>
      <w:proofErr w:type="spellEnd"/>
      <w:r w:rsidRPr="00037353">
        <w:rPr>
          <w:rFonts w:ascii="Times New Roman" w:hAnsi="Times New Roman" w:cs="Times New Roman"/>
          <w:sz w:val="28"/>
          <w:szCs w:val="28"/>
          <w:lang w:val="ru-RU"/>
        </w:rPr>
        <w:t xml:space="preserve">  практик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на 20</w:t>
      </w:r>
      <w:r w:rsidR="009E28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353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DA353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356B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28BB" w:rsidRDefault="009E28BB" w:rsidP="0080518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31195258"/>
      <w:bookmarkEnd w:id="2"/>
    </w:p>
    <w:bookmarkEnd w:id="3"/>
    <w:p w:rsidR="00DE4786" w:rsidRPr="003D1793" w:rsidRDefault="00DE4786" w:rsidP="003D17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2BB">
        <w:rPr>
          <w:rFonts w:ascii="Times New Roman" w:hAnsi="Times New Roman" w:cs="Times New Roman"/>
          <w:b/>
          <w:sz w:val="28"/>
          <w:szCs w:val="28"/>
        </w:rPr>
        <w:t>I</w:t>
      </w:r>
      <w:r w:rsidR="009E28B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662BB">
        <w:rPr>
          <w:rFonts w:ascii="Times New Roman" w:hAnsi="Times New Roman" w:cs="Times New Roman"/>
          <w:b/>
          <w:sz w:val="28"/>
          <w:szCs w:val="28"/>
          <w:lang w:val="ru-RU"/>
        </w:rPr>
        <w:t>. СЛУХАЛИ:</w:t>
      </w:r>
    </w:p>
    <w:p w:rsidR="003D1793" w:rsidRDefault="00B75DFF" w:rsidP="003D17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Проректора з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Радзієвську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І. В. про </w:t>
      </w:r>
      <w:bookmarkStart w:id="4" w:name="_Hlk31195511"/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присвяченої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B8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ню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D1793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4"/>
    </w:p>
    <w:p w:rsidR="009E28BB" w:rsidRDefault="009E28BB" w:rsidP="003D17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5DFF" w:rsidRPr="003D1793" w:rsidRDefault="00B75DFF" w:rsidP="003D17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D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ВИСТУПИЛИ: </w:t>
      </w:r>
    </w:p>
    <w:p w:rsidR="00B75DFF" w:rsidRPr="00B75DFF" w:rsidRDefault="00B75DFF" w:rsidP="00B75D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1.     Заступник </w:t>
      </w:r>
      <w:proofErr w:type="gram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ректора  з</w:t>
      </w:r>
      <w:proofErr w:type="gram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Шевченко О. Т., яка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запропонувала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конференцію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приурочену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EE50B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ня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оприлюднити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Черкаської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медичної</w:t>
      </w:r>
      <w:proofErr w:type="spellEnd"/>
      <w:r w:rsidRPr="00B7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FF"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15. 10. 20</w:t>
      </w:r>
      <w:r w:rsidR="009E28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A353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DE4786" w:rsidRPr="003D1793" w:rsidRDefault="00394D9F" w:rsidP="00DE47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4D9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E4786" w:rsidRPr="008662BB">
        <w:rPr>
          <w:rFonts w:ascii="Times New Roman" w:hAnsi="Times New Roman" w:cs="Times New Roman"/>
          <w:b/>
          <w:sz w:val="28"/>
          <w:szCs w:val="28"/>
          <w:lang w:val="ru-RU"/>
        </w:rPr>
        <w:t>УХВАЛИЛИ:</w:t>
      </w:r>
    </w:p>
    <w:p w:rsidR="00DE4786" w:rsidRPr="00DE4786" w:rsidRDefault="00356B8C" w:rsidP="00356B8C">
      <w:pPr>
        <w:ind w:right="-138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29064195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>рганіз</w:t>
      </w:r>
      <w:r>
        <w:rPr>
          <w:rFonts w:ascii="Times New Roman" w:hAnsi="Times New Roman" w:cs="Times New Roman"/>
          <w:sz w:val="28"/>
          <w:szCs w:val="28"/>
          <w:lang w:val="ru-RU"/>
        </w:rPr>
        <w:t>увати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та прове</w:t>
      </w:r>
      <w:r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>сеукраїнськ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науково-методичн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конференці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присвячен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ню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заснування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DE4786" w:rsidRPr="00DE4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6B8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56B8C">
        <w:rPr>
          <w:rFonts w:ascii="Times New Roman" w:hAnsi="Times New Roman" w:cs="Times New Roman"/>
          <w:sz w:val="28"/>
          <w:szCs w:val="28"/>
          <w:lang w:val="ru-RU"/>
        </w:rPr>
        <w:t xml:space="preserve"> Шевченко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B8C">
        <w:rPr>
          <w:rFonts w:ascii="Times New Roman" w:hAnsi="Times New Roman" w:cs="Times New Roman"/>
          <w:sz w:val="28"/>
          <w:szCs w:val="28"/>
          <w:lang w:val="ru-RU"/>
        </w:rPr>
        <w:t>О.Т.</w:t>
      </w:r>
    </w:p>
    <w:bookmarkEnd w:id="5"/>
    <w:p w:rsidR="009E28BB" w:rsidRDefault="009E28BB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28BB" w:rsidRDefault="009E28BB" w:rsidP="006105FA">
      <w:pPr>
        <w:tabs>
          <w:tab w:val="right" w:pos="935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1793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Губенко І.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6105FA" w:rsidRPr="00DE4786" w:rsidRDefault="006105FA" w:rsidP="006105FA">
      <w:pPr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ої</w:t>
      </w:r>
      <w:proofErr w:type="spellEnd"/>
      <w:r w:rsidRPr="006763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Самойленко 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6323">
        <w:rPr>
          <w:rFonts w:ascii="Times New Roman" w:hAnsi="Times New Roman" w:cs="Times New Roman"/>
          <w:sz w:val="28"/>
          <w:szCs w:val="28"/>
          <w:lang w:val="ru-RU"/>
        </w:rPr>
        <w:t>І.</w:t>
      </w:r>
    </w:p>
    <w:sectPr w:rsidR="006105FA" w:rsidRPr="00DE4786" w:rsidSect="00805183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704A5"/>
    <w:multiLevelType w:val="hybridMultilevel"/>
    <w:tmpl w:val="BBBE1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6616"/>
    <w:multiLevelType w:val="hybridMultilevel"/>
    <w:tmpl w:val="66C652C4"/>
    <w:lvl w:ilvl="0" w:tplc="9DEAC648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AB0"/>
    <w:rsid w:val="000114C0"/>
    <w:rsid w:val="00037353"/>
    <w:rsid w:val="00043C23"/>
    <w:rsid w:val="00076D23"/>
    <w:rsid w:val="00144AB0"/>
    <w:rsid w:val="001551D3"/>
    <w:rsid w:val="001718E5"/>
    <w:rsid w:val="001E7041"/>
    <w:rsid w:val="00342C30"/>
    <w:rsid w:val="00356B8C"/>
    <w:rsid w:val="00394D9F"/>
    <w:rsid w:val="003B2C32"/>
    <w:rsid w:val="003D1793"/>
    <w:rsid w:val="00404F45"/>
    <w:rsid w:val="004065B9"/>
    <w:rsid w:val="00526167"/>
    <w:rsid w:val="005522C5"/>
    <w:rsid w:val="00593A9A"/>
    <w:rsid w:val="005E31A5"/>
    <w:rsid w:val="006105FA"/>
    <w:rsid w:val="00676323"/>
    <w:rsid w:val="006C524D"/>
    <w:rsid w:val="006C5EF8"/>
    <w:rsid w:val="007006B8"/>
    <w:rsid w:val="007518D1"/>
    <w:rsid w:val="007A419F"/>
    <w:rsid w:val="007D6008"/>
    <w:rsid w:val="00805183"/>
    <w:rsid w:val="0083213D"/>
    <w:rsid w:val="008662BB"/>
    <w:rsid w:val="008D00D6"/>
    <w:rsid w:val="008F2216"/>
    <w:rsid w:val="008F6D89"/>
    <w:rsid w:val="009674BB"/>
    <w:rsid w:val="009D07B5"/>
    <w:rsid w:val="009E28BB"/>
    <w:rsid w:val="009F2C17"/>
    <w:rsid w:val="00AD7459"/>
    <w:rsid w:val="00B75DFF"/>
    <w:rsid w:val="00B835E7"/>
    <w:rsid w:val="00C67B33"/>
    <w:rsid w:val="00D12493"/>
    <w:rsid w:val="00D50AC5"/>
    <w:rsid w:val="00DA3533"/>
    <w:rsid w:val="00DE4786"/>
    <w:rsid w:val="00EE50B3"/>
    <w:rsid w:val="00F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503"/>
  <w15:docId w15:val="{46DDBFA8-9C91-4D26-A73A-13D4A6B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BBCC-C666-4806-BDDB-7AC8C4D9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40</cp:revision>
  <cp:lastPrinted>2020-01-30T08:14:00Z</cp:lastPrinted>
  <dcterms:created xsi:type="dcterms:W3CDTF">2020-01-01T10:42:00Z</dcterms:created>
  <dcterms:modified xsi:type="dcterms:W3CDTF">2021-11-17T08:55:00Z</dcterms:modified>
</cp:coreProperties>
</file>